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 xml:space="preserve">Model </w:t>
      </w:r>
      <w:proofErr w:type="spellStart"/>
      <w:r>
        <w:rPr>
          <w:u w:val="thick"/>
        </w:rPr>
        <w:t>Councillor</w:t>
      </w:r>
      <w:proofErr w:type="spellEnd"/>
      <w:r>
        <w:rPr>
          <w:u w:val="thick"/>
        </w:rPr>
        <w:t xml:space="preserve">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w:t>
      </w:r>
      <w:proofErr w:type="spellStart"/>
      <w:r>
        <w:t>councillors</w:t>
      </w:r>
      <w:proofErr w:type="spellEnd"/>
      <w:r>
        <w:t xml:space="preserve"> we can be held accountable and all adopt the behaviors and responsibilities associated with the role. Our conduct as an individual </w:t>
      </w:r>
      <w:proofErr w:type="spellStart"/>
      <w:r>
        <w:t>councillor</w:t>
      </w:r>
      <w:proofErr w:type="spellEnd"/>
      <w:r>
        <w:t xml:space="preserve"> affects the reputation of all </w:t>
      </w:r>
      <w:proofErr w:type="spellStart"/>
      <w:r>
        <w:t>councillors</w:t>
      </w:r>
      <w:proofErr w:type="spellEnd"/>
      <w:r>
        <w:t xml:space="preserve">. We want the role of </w:t>
      </w:r>
      <w:proofErr w:type="spellStart"/>
      <w:r>
        <w:t>councillor</w:t>
      </w:r>
      <w:proofErr w:type="spellEnd"/>
      <w:r>
        <w:t xml:space="preserve"> to be one that people aspire to. We also want individuals from a range of backgrounds and circumstances to be putting themselves forward to become </w:t>
      </w:r>
      <w:proofErr w:type="spellStart"/>
      <w:r>
        <w:t>councillors</w:t>
      </w:r>
      <w:proofErr w:type="spellEnd"/>
      <w:r>
        <w:t>.</w:t>
      </w:r>
    </w:p>
    <w:p w14:paraId="555498A0" w14:textId="77777777" w:rsidR="00D762DB" w:rsidRDefault="00BC74C9">
      <w:pPr>
        <w:pStyle w:val="BodyText"/>
        <w:spacing w:before="96" w:line="259" w:lineRule="auto"/>
        <w:ind w:right="1221"/>
      </w:pPr>
      <w:r>
        <w:t xml:space="preserve">As </w:t>
      </w:r>
      <w:proofErr w:type="spellStart"/>
      <w:r>
        <w:t>councillors</w:t>
      </w:r>
      <w:proofErr w:type="spellEnd"/>
      <w:r>
        <w:t xml:space="preserve">, we represent </w:t>
      </w:r>
      <w:proofErr w:type="gramStart"/>
      <w:r>
        <w:t>local residents</w:t>
      </w:r>
      <w:proofErr w:type="gramEnd"/>
      <w:r>
        <w:t xml:space="preserve">,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w:t>
      </w:r>
      <w:proofErr w:type="gramStart"/>
      <w:r>
        <w:t>general public</w:t>
      </w:r>
      <w:proofErr w:type="gramEnd"/>
      <w:r>
        <w:t>.</w:t>
      </w:r>
    </w:p>
    <w:p w14:paraId="4BF7C3D9" w14:textId="77777777" w:rsidR="00D762DB" w:rsidRDefault="00BC74C9">
      <w:pPr>
        <w:pStyle w:val="BodyText"/>
        <w:spacing w:before="97" w:line="256" w:lineRule="auto"/>
        <w:ind w:right="1149"/>
      </w:pPr>
      <w:r>
        <w:t xml:space="preserve">This Code has been designed to protect our democratic role, encourage good </w:t>
      </w:r>
      <w:proofErr w:type="gramStart"/>
      <w:r>
        <w:t>conduct</w:t>
      </w:r>
      <w:proofErr w:type="gramEnd"/>
      <w:r>
        <w:t xml:space="preserve"> and safeguard the public’s trust in local government.</w:t>
      </w:r>
    </w:p>
    <w:p w14:paraId="7B213ECF" w14:textId="77777777" w:rsidR="00D762DB" w:rsidRDefault="00D762DB">
      <w:pPr>
        <w:spacing w:line="256" w:lineRule="auto"/>
        <w:sectPr w:rsidR="00D762DB" w:rsidSect="00B30EA3">
          <w:footerReference w:type="default" r:id="rId11"/>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 xml:space="preserve">The Local Government Association (LGA) has developed this Model </w:t>
      </w:r>
      <w:proofErr w:type="spellStart"/>
      <w:r>
        <w:t>Councillor</w:t>
      </w:r>
      <w:proofErr w:type="spellEnd"/>
      <w:r>
        <w:t xml:space="preserve">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 xml:space="preserve">All councils are required to have a local </w:t>
      </w:r>
      <w:proofErr w:type="spellStart"/>
      <w:r>
        <w:t>Councillor</w:t>
      </w:r>
      <w:proofErr w:type="spellEnd"/>
      <w:r>
        <w:t xml:space="preserve">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w:t>
      </w:r>
      <w:proofErr w:type="gramStart"/>
      <w:r>
        <w:t>media</w:t>
      </w:r>
      <w:proofErr w:type="gramEnd"/>
      <w:r>
        <w:t xml:space="preserve"> and changes in legislation. The LGA can also offer support, training and mediation to </w:t>
      </w:r>
      <w:r>
        <w:rPr>
          <w:spacing w:val="-3"/>
        </w:rPr>
        <w:t xml:space="preserve">councils and </w:t>
      </w:r>
      <w:proofErr w:type="spellStart"/>
      <w:r>
        <w:t>councillors</w:t>
      </w:r>
      <w:proofErr w:type="spellEnd"/>
      <w:r>
        <w:t xml:space="preserve">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r>
        <w:t>or;</w:t>
      </w:r>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r>
        <w:rPr>
          <w:spacing w:val="-3"/>
        </w:rPr>
        <w:t>authority;</w:t>
      </w:r>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sub-committee</w:t>
      </w:r>
      <w:proofErr w:type="gramStart"/>
      <w:r>
        <w:t>”.</w:t>
      </w:r>
      <w:proofErr w:type="gramEnd"/>
    </w:p>
    <w:p w14:paraId="40C9A644" w14:textId="77777777" w:rsidR="00D762DB" w:rsidRDefault="00BC74C9">
      <w:pPr>
        <w:pStyle w:val="BodyText"/>
        <w:spacing w:before="110" w:line="259" w:lineRule="auto"/>
        <w:ind w:right="1211"/>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proofErr w:type="gramStart"/>
      <w:r>
        <w:t>authorities</w:t>
      </w:r>
      <w:proofErr w:type="gramEnd"/>
      <w:r>
        <w:t xml:space="preserve">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w:t>
      </w:r>
      <w:proofErr w:type="spellStart"/>
      <w:r>
        <w:t>councillors</w:t>
      </w:r>
      <w:proofErr w:type="spellEnd"/>
      <w:r>
        <w:t xml:space="preserve">, local authority officers and the reputation of local government. It sets out general principles of conduct expected of all </w:t>
      </w:r>
      <w:proofErr w:type="spellStart"/>
      <w:r>
        <w:t>councillors</w:t>
      </w:r>
      <w:proofErr w:type="spellEnd"/>
      <w: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government.</w:t>
      </w:r>
    </w:p>
    <w:p w14:paraId="0A3AEB60" w14:textId="77777777" w:rsidR="00D762DB" w:rsidRDefault="00D762DB">
      <w:pPr>
        <w:spacing w:line="259" w:lineRule="auto"/>
        <w:sectPr w:rsidR="00D762DB" w:rsidSect="00B30EA3">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w:t>
      </w:r>
      <w:proofErr w:type="spellStart"/>
      <w:r>
        <w:t>councillors</w:t>
      </w:r>
      <w:proofErr w:type="spellEnd"/>
      <w:r>
        <w:t xml:space="preserve">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proofErr w:type="spellStart"/>
      <w:r>
        <w:t>councillor</w:t>
      </w:r>
      <w:proofErr w:type="spellEnd"/>
      <w:r>
        <w:t>.</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38B31A99"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proofErr w:type="spellStart"/>
      <w:r>
        <w:t>councillor</w:t>
      </w:r>
      <w:proofErr w:type="spellEnd"/>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spellStart"/>
      <w:r>
        <w:t>councillor</w:t>
      </w:r>
      <w:proofErr w:type="spellEnd"/>
      <w:r>
        <w:t>;</w:t>
      </w:r>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proofErr w:type="gramStart"/>
      <w:r>
        <w:rPr>
          <w:spacing w:val="-3"/>
        </w:rPr>
        <w:t>statements</w:t>
      </w:r>
      <w:proofErr w:type="gramEnd"/>
      <w:r>
        <w:rPr>
          <w:spacing w:val="-3"/>
        </w:rPr>
        <w:t xml:space="preserve">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w:t>
      </w:r>
      <w:proofErr w:type="gramStart"/>
      <w:r>
        <w:t>show leadership at all times</w:t>
      </w:r>
      <w:proofErr w:type="gramEnd"/>
      <w:r>
        <w:t xml:space="preserve"> when acting as a </w:t>
      </w:r>
      <w:proofErr w:type="spellStart"/>
      <w:r>
        <w:t>councillor</w:t>
      </w:r>
      <w:proofErr w:type="spellEnd"/>
      <w:r>
        <w:t>.</w:t>
      </w:r>
    </w:p>
    <w:p w14:paraId="4EE69EFC" w14:textId="77777777" w:rsidR="00D762DB" w:rsidRDefault="00BC74C9">
      <w:pPr>
        <w:pStyle w:val="BodyText"/>
        <w:spacing w:before="110" w:line="259" w:lineRule="auto"/>
        <w:ind w:right="1149"/>
      </w:pPr>
      <w: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t>councillors</w:t>
      </w:r>
      <w:proofErr w:type="spellEnd"/>
      <w:r>
        <w:t xml:space="preserve"> are encouraged to seek advice from their Clerk, who may refer matters to the Monitoring</w:t>
      </w:r>
    </w:p>
    <w:p w14:paraId="006E0F87" w14:textId="77777777" w:rsidR="00D762DB" w:rsidRDefault="00D762DB">
      <w:pPr>
        <w:spacing w:line="259" w:lineRule="auto"/>
        <w:sectPr w:rsidR="00D762DB" w:rsidSect="00B30EA3">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76A59BC9" w14:textId="77777777" w:rsidR="00D762DB" w:rsidRDefault="00BC74C9">
      <w:pPr>
        <w:pStyle w:val="ListParagraph"/>
        <w:numPr>
          <w:ilvl w:val="1"/>
          <w:numId w:val="9"/>
        </w:numPr>
        <w:tabs>
          <w:tab w:val="left" w:pos="980"/>
        </w:tabs>
        <w:spacing w:before="110"/>
        <w:ind w:hanging="402"/>
        <w:rPr>
          <w:b/>
        </w:rPr>
      </w:pPr>
      <w:r>
        <w:rPr>
          <w:b/>
        </w:rPr>
        <w:t xml:space="preserve">I treat other </w:t>
      </w:r>
      <w:proofErr w:type="spellStart"/>
      <w:r>
        <w:rPr>
          <w:b/>
        </w:rPr>
        <w:t>councillors</w:t>
      </w:r>
      <w:proofErr w:type="spellEnd"/>
      <w:r>
        <w:rPr>
          <w:b/>
        </w:rPr>
        <w:t xml:space="preserve">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t>
      </w:r>
      <w:proofErr w:type="gramStart"/>
      <w:r>
        <w:t xml:space="preserve">with </w:t>
      </w:r>
      <w:r>
        <w:rPr>
          <w:spacing w:val="18"/>
        </w:rPr>
        <w:t xml:space="preserve"> </w:t>
      </w:r>
      <w:r>
        <w:t>views</w:t>
      </w:r>
      <w:proofErr w:type="gramEnd"/>
      <w:r>
        <w:t>,</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w:t>
      </w:r>
      <w:proofErr w:type="spellStart"/>
      <w:r>
        <w:t>councillors</w:t>
      </w:r>
      <w:proofErr w:type="spellEnd"/>
      <w:r>
        <w:t>.</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are being abusive, intimidatory or threatening you are entitled to stop any conversation or interaction in person or online and report them to the local authority, the relevant social media </w:t>
      </w:r>
      <w:proofErr w:type="gramStart"/>
      <w:r>
        <w:t>provider</w:t>
      </w:r>
      <w:proofErr w:type="gramEnd"/>
      <w:r>
        <w:t xml:space="preserve"> or the police. This also applies to fellow </w:t>
      </w:r>
      <w:proofErr w:type="spellStart"/>
      <w:r>
        <w:t>councillors</w:t>
      </w:r>
      <w:proofErr w:type="spellEnd"/>
      <w:r>
        <w:t xml:space="preserve">, where action could then be taken under the </w:t>
      </w:r>
      <w:proofErr w:type="spellStart"/>
      <w:r>
        <w:t>Councillor</w:t>
      </w:r>
      <w:proofErr w:type="spellEnd"/>
      <w:r>
        <w:t xml:space="preserve"> Code of Conduct, and local authority employees, where concerns should be raised in line with the local authority’s </w:t>
      </w:r>
      <w:proofErr w:type="spellStart"/>
      <w:r>
        <w:t>councillor</w:t>
      </w:r>
      <w:proofErr w:type="spellEnd"/>
      <w:r>
        <w:t>-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 xml:space="preserve">and discrimination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w:t>
      </w:r>
      <w:proofErr w:type="gramStart"/>
      <w:r>
        <w:rPr>
          <w:spacing w:val="-3"/>
        </w:rPr>
        <w:t>denigrate</w:t>
      </w:r>
      <w:proofErr w:type="gramEnd"/>
      <w:r>
        <w:rPr>
          <w:spacing w:val="-3"/>
        </w:rPr>
        <w:t xml:space="preserv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proofErr w:type="gramStart"/>
      <w:r>
        <w:t>that  causes</w:t>
      </w:r>
      <w:proofErr w:type="gramEnd"/>
      <w:r>
        <w:t xml:space="preserve">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rsidSect="00B30EA3">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w:t>
      </w:r>
      <w:proofErr w:type="gramStart"/>
      <w:r>
        <w:t>sex</w:t>
      </w:r>
      <w:proofErr w:type="gramEnd"/>
      <w:r>
        <w:t xml:space="preserve">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 xml:space="preserve">The Equality Act 2010 places specific duties on local authorities. </w:t>
      </w:r>
      <w:proofErr w:type="spellStart"/>
      <w:r>
        <w:t>Councillors</w:t>
      </w:r>
      <w:proofErr w:type="spellEnd"/>
      <w:r>
        <w:t xml:space="preserve">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 xml:space="preserve">council </w:t>
      </w:r>
      <w:proofErr w:type="gramStart"/>
      <w:r>
        <w:t>As</w:t>
      </w:r>
      <w:proofErr w:type="gramEnd"/>
      <w:r>
        <w:t xml:space="preserve"> a</w:t>
      </w:r>
      <w:r>
        <w:rPr>
          <w:spacing w:val="-2"/>
        </w:rPr>
        <w:t xml:space="preserve"> </w:t>
      </w:r>
      <w:proofErr w:type="spellStart"/>
      <w:r>
        <w:rPr>
          <w:spacing w:val="-3"/>
        </w:rPr>
        <w:t>councillor</w:t>
      </w:r>
      <w:proofErr w:type="spellEnd"/>
      <w:r>
        <w:rPr>
          <w:spacing w:val="-3"/>
        </w:rPr>
        <w:t>:</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in order to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proofErr w:type="gramStart"/>
      <w:r>
        <w:t>the  content</w:t>
      </w:r>
      <w:proofErr w:type="gramEnd"/>
      <w:r>
        <w:t xml:space="preserve">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 xml:space="preserve">information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to give it;</w:t>
      </w:r>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r>
        <w:rPr>
          <w:b/>
        </w:rPr>
        <w:t>so;</w:t>
      </w:r>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w:t>
      </w:r>
      <w:proofErr w:type="gramStart"/>
      <w:r>
        <w:rPr>
          <w:b/>
        </w:rPr>
        <w:t xml:space="preserve">as a result </w:t>
      </w:r>
      <w:r>
        <w:rPr>
          <w:b/>
          <w:spacing w:val="-3"/>
        </w:rPr>
        <w:t>of</w:t>
      </w:r>
      <w:proofErr w:type="gramEnd"/>
      <w:r>
        <w:rPr>
          <w:b/>
          <w:spacing w:val="-3"/>
        </w:rPr>
        <w:t xml:space="preserve"> </w:t>
      </w:r>
      <w:r>
        <w:rPr>
          <w:b/>
        </w:rPr>
        <w:t>my role as</w:t>
      </w:r>
      <w:r>
        <w:rPr>
          <w:b/>
          <w:spacing w:val="-35"/>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rsidSect="00B30EA3">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t>documents</w:t>
      </w:r>
      <w:proofErr w:type="gramEnd"/>
      <w:r>
        <w:t xml:space="preserve">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proofErr w:type="spellStart"/>
      <w:r>
        <w:rPr>
          <w:spacing w:val="-3"/>
        </w:rPr>
        <w:t>councillor</w:t>
      </w:r>
      <w:proofErr w:type="spellEnd"/>
      <w:r>
        <w:rPr>
          <w:spacing w:val="-3"/>
        </w:rPr>
        <w:t>:</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w:t>
      </w:r>
      <w:proofErr w:type="spellStart"/>
      <w:r>
        <w:t>Councillor</w:t>
      </w:r>
      <w:proofErr w:type="spellEnd"/>
      <w:r>
        <w:t xml:space="preserve">, you are trusted to make decisions on behalf of your community and your actions and </w:t>
      </w:r>
      <w:proofErr w:type="spellStart"/>
      <w:r>
        <w:t>behaviour</w:t>
      </w:r>
      <w:proofErr w:type="spellEnd"/>
      <w:r>
        <w:t xml:space="preserve"> are subject to greater scrutiny than that of ordinary members of the public. You should be aware that your actions might have an adverse impact on you, other </w:t>
      </w:r>
      <w:proofErr w:type="spellStart"/>
      <w:r>
        <w:t>councillors</w:t>
      </w:r>
      <w:proofErr w:type="spellEnd"/>
      <w:r>
        <w:t xml:space="preserve">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 xml:space="preserve">You </w:t>
      </w:r>
      <w:proofErr w:type="gramStart"/>
      <w:r>
        <w:t>are able to</w:t>
      </w:r>
      <w:proofErr w:type="gramEnd"/>
      <w:r>
        <w:t xml:space="preserve"> hold the local authority and fellow </w:t>
      </w:r>
      <w:proofErr w:type="spellStart"/>
      <w:r>
        <w:t>councillors</w:t>
      </w:r>
      <w:proofErr w:type="spellEnd"/>
      <w:r>
        <w:t xml:space="preserve"> to account and are able to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 xml:space="preserve">Use of position </w:t>
      </w:r>
      <w:proofErr w:type="gramStart"/>
      <w:r>
        <w:t>As</w:t>
      </w:r>
      <w:proofErr w:type="gramEnd"/>
      <w:r>
        <w:t xml:space="preserve"> a</w:t>
      </w:r>
      <w:r>
        <w:rPr>
          <w:spacing w:val="-5"/>
        </w:rPr>
        <w:t xml:space="preserve"> </w:t>
      </w:r>
      <w:proofErr w:type="spellStart"/>
      <w:r>
        <w:t>councillor</w:t>
      </w:r>
      <w:proofErr w:type="spellEnd"/>
      <w:r>
        <w:t>:</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 xml:space="preserve">facilities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r>
        <w:t>transport</w:t>
      </w:r>
    </w:p>
    <w:p w14:paraId="3D733CDC" w14:textId="77777777" w:rsidR="00D762DB" w:rsidRDefault="00D762DB">
      <w:pPr>
        <w:sectPr w:rsidR="00D762DB" w:rsidSect="00B30EA3">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proofErr w:type="spellStart"/>
      <w:r>
        <w:rPr>
          <w:b/>
          <w:spacing w:val="-4"/>
        </w:rPr>
        <w:t>councillor</w:t>
      </w:r>
      <w:proofErr w:type="spellEnd"/>
      <w:r>
        <w:rPr>
          <w:b/>
          <w:spacing w:val="-4"/>
        </w:rPr>
        <w:t>:</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 xml:space="preserve">Section 29 of the Localism Act 2011 requires the Monitoring Officer to establish and maintain a register of interests of members of the </w:t>
      </w:r>
      <w:proofErr w:type="gramStart"/>
      <w:r>
        <w:t>authority .</w:t>
      </w:r>
      <w:proofErr w:type="gramEnd"/>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w:t>
      </w:r>
      <w:proofErr w:type="spellStart"/>
      <w:r>
        <w:t>councillors</w:t>
      </w:r>
      <w:proofErr w:type="spellEnd"/>
      <w:r>
        <w:t xml:space="preserve">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w:t>
      </w:r>
      <w:proofErr w:type="gramStart"/>
      <w:r>
        <w:t>deciding  whether</w:t>
      </w:r>
      <w:proofErr w:type="gramEnd"/>
      <w:r>
        <w:t xml:space="preserve">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w:t>
      </w:r>
      <w:proofErr w:type="gramStart"/>
      <w:r>
        <w:t xml:space="preserve">also  </w:t>
      </w:r>
      <w:r>
        <w:rPr>
          <w:spacing w:val="-3"/>
        </w:rPr>
        <w:t>important</w:t>
      </w:r>
      <w:proofErr w:type="gramEnd"/>
      <w:r>
        <w:rPr>
          <w:spacing w:val="-3"/>
        </w:rPr>
        <w:t xml:space="preserve">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w:t>
      </w:r>
      <w:proofErr w:type="spellStart"/>
      <w:r>
        <w:t>councillors</w:t>
      </w:r>
      <w:proofErr w:type="spellEnd"/>
      <w:r>
        <w:t xml:space="preserve">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1E846572" w14:textId="77777777" w:rsidR="00D762DB" w:rsidRDefault="00D762DB">
      <w:pPr>
        <w:spacing w:line="256" w:lineRule="auto"/>
        <w:sectPr w:rsidR="00D762DB" w:rsidSect="00B30EA3">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w:t>
      </w:r>
      <w:proofErr w:type="gramStart"/>
      <w:r>
        <w:t>As</w:t>
      </w:r>
      <w:proofErr w:type="gramEnd"/>
      <w:r>
        <w:t xml:space="preserve"> a </w:t>
      </w:r>
      <w:proofErr w:type="spellStart"/>
      <w:r>
        <w:rPr>
          <w:spacing w:val="-3"/>
        </w:rPr>
        <w:t>councillor</w:t>
      </w:r>
      <w:proofErr w:type="spellEnd"/>
      <w:r>
        <w:rPr>
          <w:spacing w:val="-3"/>
        </w:rPr>
        <w:t>:</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proofErr w:type="gramStart"/>
      <w:r>
        <w:rPr>
          <w:b/>
        </w:rPr>
        <w:t>licence</w:t>
      </w:r>
      <w:proofErr w:type="spellEnd"/>
      <w:proofErr w:type="gram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proofErr w:type="gramStart"/>
      <w:r>
        <w:t xml:space="preserve">In </w:t>
      </w:r>
      <w:r>
        <w:rPr>
          <w:spacing w:val="-3"/>
        </w:rPr>
        <w:t xml:space="preserve">order </w:t>
      </w:r>
      <w:r>
        <w:t>to</w:t>
      </w:r>
      <w:proofErr w:type="gramEnd"/>
      <w:r>
        <w:t xml:space="preserve">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w:t>
      </w:r>
      <w:proofErr w:type="spellStart"/>
      <w:r>
        <w:t>councillor</w:t>
      </w:r>
      <w:proofErr w:type="spellEnd"/>
      <w:r>
        <w:t xml:space="preserve">.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w:t>
      </w:r>
      <w:proofErr w:type="gramStart"/>
      <w:r>
        <w:t>case</w:t>
      </w:r>
      <w:proofErr w:type="gramEnd"/>
      <w:r>
        <w:t xml:space="preserv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w:t>
      </w:r>
      <w:proofErr w:type="spellStart"/>
      <w:r>
        <w:t>councillor</w:t>
      </w:r>
      <w:proofErr w:type="spellEnd"/>
      <w:r>
        <w:t xml:space="preserve">,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w:t>
      </w:r>
      <w:proofErr w:type="spellStart"/>
      <w:r>
        <w:t>councillor</w:t>
      </w:r>
      <w:proofErr w:type="spellEnd"/>
      <w:r>
        <w:t xml:space="preserve">.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rsidSect="00B30EA3">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in order </w:t>
      </w:r>
      <w:r>
        <w:t xml:space="preserve">to gain financial or </w:t>
      </w:r>
      <w:r>
        <w:rPr>
          <w:spacing w:val="-3"/>
        </w:rPr>
        <w:t xml:space="preserve">other </w:t>
      </w:r>
      <w:proofErr w:type="gramStart"/>
      <w:r>
        <w:t xml:space="preserve">material  </w:t>
      </w:r>
      <w:r>
        <w:rPr>
          <w:spacing w:val="-3"/>
        </w:rPr>
        <w:t>benefits</w:t>
      </w:r>
      <w:proofErr w:type="gramEnd"/>
      <w:r>
        <w:rPr>
          <w:spacing w:val="-3"/>
        </w:rPr>
        <w:t xml:space="preserve">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rsidSect="00B30EA3">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r>
        <w:t>Non participation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w:t>
      </w:r>
      <w:proofErr w:type="gramStart"/>
      <w:r>
        <w:t>discussion</w:t>
      </w:r>
      <w:proofErr w:type="gramEnd"/>
      <w:r>
        <w:t xml:space="preserve"> or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‘sensitive interest</w:t>
      </w:r>
      <w:proofErr w:type="gramStart"/>
      <w:r>
        <w:rPr>
          <w:spacing w:val="-3"/>
        </w:rPr>
        <w:t>’,</w:t>
      </w:r>
      <w:proofErr w:type="gramEnd"/>
      <w:r>
        <w:rPr>
          <w:spacing w:val="-3"/>
        </w:rPr>
        <w:t xml:space="preserve">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 xml:space="preserve">your executive function, you must notify the Monitoring Officer of the interest and must not take any steps or further steps in the matter apart from arranging for someone else to deal with </w:t>
      </w:r>
      <w:proofErr w:type="gramStart"/>
      <w:r>
        <w:t>it</w:t>
      </w:r>
      <w:r>
        <w:rPr>
          <w:spacing w:val="-32"/>
        </w:rPr>
        <w:t xml:space="preserve"> </w:t>
      </w:r>
      <w:r>
        <w:t>]</w:t>
      </w:r>
      <w:proofErr w:type="gramEnd"/>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If it is a ‘sensitive interest</w:t>
      </w:r>
      <w:proofErr w:type="gramStart"/>
      <w:r>
        <w:t>’,</w:t>
      </w:r>
      <w:proofErr w:type="gramEnd"/>
      <w:r>
        <w:t xml:space="preserve">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rsidSect="00B30EA3">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w:t>
      </w:r>
      <w:proofErr w:type="gramStart"/>
      <w:r>
        <w:t>Otherwise</w:t>
      </w:r>
      <w:proofErr w:type="gramEnd"/>
      <w:r>
        <w:t xml:space="preserv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If it is a ‘sensitive interest</w:t>
      </w:r>
      <w:proofErr w:type="gramStart"/>
      <w:r>
        <w:t>’,</w:t>
      </w:r>
      <w:proofErr w:type="gramEnd"/>
      <w:r>
        <w:t xml:space="preserve">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r>
        <w:rPr>
          <w:spacing w:val="-3"/>
        </w:rPr>
        <w:t>well-being;</w:t>
      </w:r>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 xml:space="preserve">you must disclose the interest. </w:t>
      </w:r>
      <w:proofErr w:type="gramStart"/>
      <w:r>
        <w:t>In order to</w:t>
      </w:r>
      <w:proofErr w:type="gramEnd"/>
      <w:r>
        <w:t xml:space="preserve">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w:t>
      </w:r>
      <w:proofErr w:type="gramStart"/>
      <w:r>
        <w:t xml:space="preserve">the majority </w:t>
      </w:r>
      <w:r>
        <w:rPr>
          <w:spacing w:val="-3"/>
        </w:rPr>
        <w:t>of</w:t>
      </w:r>
      <w:proofErr w:type="gramEnd"/>
      <w:r>
        <w:rPr>
          <w:spacing w:val="-3"/>
        </w:rPr>
        <w:t xml:space="preserve"> </w:t>
      </w:r>
      <w:r>
        <w:t xml:space="preserve">inhabitants of the ward affected by the </w:t>
      </w:r>
      <w:r>
        <w:rPr>
          <w:spacing w:val="-3"/>
        </w:rPr>
        <w:t>decision</w:t>
      </w:r>
      <w:r>
        <w:rPr>
          <w:spacing w:val="-26"/>
        </w:rPr>
        <w:t xml:space="preserve"> </w:t>
      </w:r>
      <w:r>
        <w:t>and;</w:t>
      </w:r>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w:t>
      </w:r>
      <w:proofErr w:type="gramStart"/>
      <w:r>
        <w:t>’,</w:t>
      </w:r>
      <w:proofErr w:type="gramEnd"/>
      <w:r>
        <w:t xml:space="preserve">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rsidSect="00B30EA3">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 xml:space="preserve">Employment, office, trade, </w:t>
            </w:r>
            <w:proofErr w:type="gramStart"/>
            <w:r>
              <w:rPr>
                <w:b/>
              </w:rPr>
              <w:t>profession</w:t>
            </w:r>
            <w:proofErr w:type="gramEnd"/>
            <w:r>
              <w:rPr>
                <w:b/>
              </w:rPr>
              <w:t xml:space="preserve"> or vocation</w:t>
            </w:r>
          </w:p>
        </w:tc>
        <w:tc>
          <w:tcPr>
            <w:tcW w:w="4504" w:type="dxa"/>
          </w:tcPr>
          <w:p w14:paraId="46ECFB8B" w14:textId="77777777" w:rsidR="00D762DB" w:rsidRDefault="00BC74C9">
            <w:pPr>
              <w:pStyle w:val="TableParagraph"/>
              <w:spacing w:before="9"/>
              <w:ind w:right="449"/>
            </w:pPr>
            <w:r>
              <w:t xml:space="preserve">Any employment, office, trade, </w:t>
            </w:r>
            <w:proofErr w:type="gramStart"/>
            <w:r>
              <w:t>profession</w:t>
            </w:r>
            <w:proofErr w:type="gramEnd"/>
            <w:r>
              <w:t xml:space="preserve">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059958EC" w14:textId="77777777" w:rsidR="00D762DB" w:rsidRDefault="00D762DB">
      <w:pPr>
        <w:spacing w:line="237" w:lineRule="auto"/>
        <w:sectPr w:rsidR="00D762DB" w:rsidSect="00B30EA3">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w:t>
            </w:r>
            <w:proofErr w:type="gramStart"/>
            <w:r>
              <w:t>in the area of</w:t>
            </w:r>
            <w:proofErr w:type="gramEnd"/>
            <w:r>
              <w:t xml:space="preserve">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 xml:space="preserve">or land </w:t>
            </w:r>
            <w:proofErr w:type="gramStart"/>
            <w:r>
              <w:t>in the area of</w:t>
            </w:r>
            <w:proofErr w:type="gramEnd"/>
            <w:r>
              <w:t xml:space="preserve">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w:t>
            </w:r>
            <w:proofErr w:type="gramStart"/>
            <w:r>
              <w:t>the</w:t>
            </w:r>
            <w:proofErr w:type="gramEnd"/>
            <w:r>
              <w:t xml:space="preserv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proofErr w:type="gramStart"/>
            <w:r>
              <w:t>the  total</w:t>
            </w:r>
            <w:proofErr w:type="gramEnd"/>
            <w:r>
              <w:t xml:space="preserve">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 xml:space="preserve">the </w:t>
            </w:r>
            <w:proofErr w:type="spellStart"/>
            <w:r>
              <w:t>councillor</w:t>
            </w:r>
            <w:proofErr w:type="spellEnd"/>
            <w:r>
              <w:t xml:space="preserve">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rsidSect="00B30EA3">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rsidSect="00B30EA3">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w:t>
      </w:r>
      <w:proofErr w:type="spellStart"/>
      <w:r>
        <w:t>councillors</w:t>
      </w:r>
      <w:proofErr w:type="spellEnd"/>
      <w:r>
        <w:t xml:space="preserve"> to comply with any formal </w:t>
      </w:r>
      <w:r>
        <w:rPr>
          <w:spacing w:val="-3"/>
        </w:rPr>
        <w:t xml:space="preserve">standards investigation and </w:t>
      </w:r>
      <w:r>
        <w:t xml:space="preserve">prohibiting </w:t>
      </w:r>
      <w:proofErr w:type="gramStart"/>
      <w:r>
        <w:t xml:space="preserve">trivial  </w:t>
      </w:r>
      <w:r>
        <w:rPr>
          <w:spacing w:val="-3"/>
        </w:rPr>
        <w:t>or</w:t>
      </w:r>
      <w:proofErr w:type="gramEnd"/>
      <w:r>
        <w:rPr>
          <w:spacing w:val="-3"/>
        </w:rPr>
        <w:t xml:space="preserve"> </w:t>
      </w:r>
      <w:r>
        <w:t xml:space="preserve">malicious </w:t>
      </w:r>
      <w:r>
        <w:rPr>
          <w:spacing w:val="-3"/>
        </w:rPr>
        <w:t xml:space="preserve">allegations </w:t>
      </w:r>
      <w:r>
        <w:t>by</w:t>
      </w:r>
      <w:r>
        <w:rPr>
          <w:spacing w:val="3"/>
        </w:rPr>
        <w:t xml:space="preserve"> </w:t>
      </w:r>
      <w:proofErr w:type="spellStart"/>
      <w:r>
        <w:t>councillors</w:t>
      </w:r>
      <w:proofErr w:type="spellEnd"/>
      <w:r>
        <w:t>.</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xml:space="preserve">: An authority’s code should be readily accessible to both </w:t>
      </w:r>
      <w:proofErr w:type="spellStart"/>
      <w:r>
        <w:t>councillors</w:t>
      </w:r>
      <w:proofErr w:type="spellEnd"/>
      <w:r>
        <w:t xml:space="preserve"> and the public, in a prominent position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rsidSect="00B30EA3">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review and comment on allegations which the responsible officer is minded to dismiss as being without merit, vexatious, or trivial.</w:t>
      </w:r>
    </w:p>
    <w:p w14:paraId="3C682DDB" w14:textId="77777777" w:rsidR="00D762DB" w:rsidRDefault="00BC74C9">
      <w:pPr>
        <w:pStyle w:val="BodyText"/>
        <w:spacing w:before="98" w:line="256" w:lineRule="auto"/>
        <w:ind w:right="1221"/>
      </w:pPr>
      <w:r>
        <w:rPr>
          <w:b/>
        </w:rPr>
        <w:t>Best practice 9</w:t>
      </w:r>
      <w:r>
        <w:t xml:space="preserve">: Where a local authority </w:t>
      </w:r>
      <w:proofErr w:type="gramStart"/>
      <w:r>
        <w:t>makes a decision</w:t>
      </w:r>
      <w:proofErr w:type="gramEnd"/>
      <w: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proofErr w:type="gramStart"/>
      <w:r>
        <w:t>support</w:t>
      </w:r>
      <w:proofErr w:type="gramEnd"/>
      <w:r>
        <w:t xml:space="preserve">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w:t>
      </w:r>
      <w:proofErr w:type="gramStart"/>
      <w:r>
        <w:t>or  which</w:t>
      </w:r>
      <w:proofErr w:type="gramEnd"/>
      <w:r>
        <w:t xml:space="preserve">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E7C4B" w14:textId="77777777" w:rsidR="00D37183" w:rsidRDefault="00D37183">
      <w:r>
        <w:separator/>
      </w:r>
    </w:p>
  </w:endnote>
  <w:endnote w:type="continuationSeparator" w:id="0">
    <w:p w14:paraId="27D1A504" w14:textId="77777777" w:rsidR="00D37183" w:rsidRDefault="00D3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6555" w14:textId="15D8449A" w:rsidR="00D762DB" w:rsidRDefault="000451AD">
    <w:pPr>
      <w:pStyle w:val="BodyText"/>
      <w:spacing w:line="14" w:lineRule="auto"/>
      <w:ind w:left="0"/>
      <w:rPr>
        <w:sz w:val="20"/>
      </w:rPr>
    </w:pPr>
    <w:r>
      <w:rPr>
        <w:noProof/>
      </w:rPr>
      <mc:AlternateContent>
        <mc:Choice Requires="wps">
          <w:drawing>
            <wp:anchor distT="0" distB="0" distL="114300" distR="114300" simplePos="0" relativeHeight="487343616" behindDoc="1" locked="0" layoutInCell="1" allowOverlap="1" wp14:anchorId="66E3CD1B" wp14:editId="18F03675">
              <wp:simplePos x="0" y="0"/>
              <wp:positionH relativeFrom="page">
                <wp:posOffset>304800</wp:posOffset>
              </wp:positionH>
              <wp:positionV relativeFrom="page">
                <wp:posOffset>9886950</wp:posOffset>
              </wp:positionV>
              <wp:extent cx="1577340" cy="43815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p w14:paraId="5BFC101D" w14:textId="1C6E44B5" w:rsidR="000451AD" w:rsidRDefault="000451AD">
                          <w:pPr>
                            <w:spacing w:line="183" w:lineRule="exact"/>
                            <w:ind w:left="20"/>
                            <w:rPr>
                              <w:rFonts w:ascii="Times New Roman"/>
                              <w:sz w:val="16"/>
                            </w:rPr>
                          </w:pPr>
                          <w:proofErr w:type="spellStart"/>
                          <w:r>
                            <w:rPr>
                              <w:rFonts w:ascii="Times New Roman"/>
                              <w:sz w:val="16"/>
                            </w:rPr>
                            <w:t>NwN</w:t>
                          </w:r>
                          <w:proofErr w:type="spellEnd"/>
                          <w:r>
                            <w:rPr>
                              <w:rFonts w:ascii="Times New Roman"/>
                              <w:sz w:val="16"/>
                            </w:rPr>
                            <w:t xml:space="preserve"> reviewed </w:t>
                          </w:r>
                          <w:r w:rsidR="00327D86">
                            <w:rPr>
                              <w:rFonts w:ascii="Times New Roman"/>
                              <w:sz w:val="16"/>
                            </w:rPr>
                            <w:t>09/07/24</w:t>
                          </w:r>
                        </w:p>
                        <w:p w14:paraId="7B589746" w14:textId="77777777" w:rsidR="00327D86" w:rsidRDefault="00327D86">
                          <w:pPr>
                            <w:spacing w:line="183" w:lineRule="exact"/>
                            <w:ind w:left="20"/>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3CD1B" id="_x0000_t202" coordsize="21600,21600" o:spt="202" path="m,l,21600r21600,l21600,xe">
              <v:stroke joinstyle="miter"/>
              <v:path gradientshapeok="t" o:connecttype="rect"/>
            </v:shapetype>
            <v:shape id="Text Box 1" o:spid="_x0000_s1029" type="#_x0000_t202" style="position:absolute;margin-left:24pt;margin-top:778.5pt;width:124.2pt;height:34.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" filled="f" stroked="f">
              <v:textbox inset="0,0,0,0">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p w14:paraId="5BFC101D" w14:textId="1C6E44B5" w:rsidR="000451AD" w:rsidRDefault="000451AD">
                    <w:pPr>
                      <w:spacing w:line="183" w:lineRule="exact"/>
                      <w:ind w:left="20"/>
                      <w:rPr>
                        <w:rFonts w:ascii="Times New Roman"/>
                        <w:sz w:val="16"/>
                      </w:rPr>
                    </w:pPr>
                    <w:proofErr w:type="spellStart"/>
                    <w:r>
                      <w:rPr>
                        <w:rFonts w:ascii="Times New Roman"/>
                        <w:sz w:val="16"/>
                      </w:rPr>
                      <w:t>NwN</w:t>
                    </w:r>
                    <w:proofErr w:type="spellEnd"/>
                    <w:r>
                      <w:rPr>
                        <w:rFonts w:ascii="Times New Roman"/>
                        <w:sz w:val="16"/>
                      </w:rPr>
                      <w:t xml:space="preserve"> reviewed </w:t>
                    </w:r>
                    <w:r w:rsidR="00327D86">
                      <w:rPr>
                        <w:rFonts w:ascii="Times New Roman"/>
                        <w:sz w:val="16"/>
                      </w:rPr>
                      <w:t>09/07/24</w:t>
                    </w:r>
                  </w:p>
                  <w:p w14:paraId="7B589746" w14:textId="77777777" w:rsidR="00327D86" w:rsidRDefault="00327D86">
                    <w:pPr>
                      <w:spacing w:line="183" w:lineRule="exact"/>
                      <w:ind w:left="20"/>
                      <w:rPr>
                        <w:rFonts w:ascii="Times New Roman"/>
                        <w:sz w:val="16"/>
                      </w:rPr>
                    </w:pPr>
                  </w:p>
                </w:txbxContent>
              </v:textbox>
              <w10:wrap anchorx="page" anchory="page"/>
            </v:shape>
          </w:pict>
        </mc:Fallback>
      </mc:AlternateContent>
    </w:r>
    <w:r w:rsidR="00BC74C9">
      <w:rPr>
        <w:noProof/>
      </w:rPr>
      <mc:AlternateContent>
        <mc:Choice Requires="wps">
          <w:drawing>
            <wp:anchor distT="0" distB="0" distL="114300" distR="114300" simplePos="0" relativeHeight="487343104" behindDoc="1" locked="0" layoutInCell="1" allowOverlap="1" wp14:anchorId="1B6AAFB7" wp14:editId="4A17CA61">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AAFB7" id="Text Box 2" o:spid="_x0000_s1030"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r>
      <w:rPr>
        <w:sz w:val="20"/>
      </w:rPr>
      <w: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8DCAE" w14:textId="77777777" w:rsidR="00D37183" w:rsidRDefault="00D37183">
      <w:r>
        <w:separator/>
      </w:r>
    </w:p>
  </w:footnote>
  <w:footnote w:type="continuationSeparator" w:id="0">
    <w:p w14:paraId="359B510C" w14:textId="77777777" w:rsidR="00D37183" w:rsidRDefault="00D37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01610C"/>
    <w:rsid w:val="000451AD"/>
    <w:rsid w:val="00327D86"/>
    <w:rsid w:val="00332572"/>
    <w:rsid w:val="00AA3D22"/>
    <w:rsid w:val="00AC785D"/>
    <w:rsid w:val="00B30EA3"/>
    <w:rsid w:val="00BC74C9"/>
    <w:rsid w:val="00D37183"/>
    <w:rsid w:val="00D7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 w:type="paragraph" w:styleId="Header">
    <w:name w:val="header"/>
    <w:basedOn w:val="Normal"/>
    <w:link w:val="HeaderChar"/>
    <w:uiPriority w:val="99"/>
    <w:unhideWhenUsed/>
    <w:rsid w:val="000451AD"/>
    <w:pPr>
      <w:tabs>
        <w:tab w:val="center" w:pos="4513"/>
        <w:tab w:val="right" w:pos="9026"/>
      </w:tabs>
    </w:pPr>
  </w:style>
  <w:style w:type="character" w:customStyle="1" w:styleId="HeaderChar">
    <w:name w:val="Header Char"/>
    <w:basedOn w:val="DefaultParagraphFont"/>
    <w:link w:val="Header"/>
    <w:uiPriority w:val="99"/>
    <w:rsid w:val="000451AD"/>
    <w:rPr>
      <w:rFonts w:ascii="Arial" w:eastAsia="Arial" w:hAnsi="Arial" w:cs="Arial"/>
    </w:rPr>
  </w:style>
  <w:style w:type="paragraph" w:styleId="Footer">
    <w:name w:val="footer"/>
    <w:basedOn w:val="Normal"/>
    <w:link w:val="FooterChar"/>
    <w:uiPriority w:val="99"/>
    <w:unhideWhenUsed/>
    <w:rsid w:val="000451AD"/>
    <w:pPr>
      <w:tabs>
        <w:tab w:val="center" w:pos="4513"/>
        <w:tab w:val="right" w:pos="9026"/>
      </w:tabs>
    </w:pPr>
  </w:style>
  <w:style w:type="character" w:customStyle="1" w:styleId="FooterChar">
    <w:name w:val="Footer Char"/>
    <w:basedOn w:val="DefaultParagraphFont"/>
    <w:link w:val="Footer"/>
    <w:uiPriority w:val="99"/>
    <w:rsid w:val="000451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8D3DF-3DE1-44BC-85A2-648B9A4ACA9D}">
  <ds:schemaRefs>
    <ds:schemaRef ds:uri="http://schemas.microsoft.com/sharepoint/v3/contenttype/forms"/>
  </ds:schemaRefs>
</ds:datastoreItem>
</file>

<file path=customXml/itemProps2.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Nedging and Naughton Parish Council</cp:lastModifiedBy>
  <cp:revision>2</cp:revision>
  <dcterms:created xsi:type="dcterms:W3CDTF">2024-06-25T08:43:00Z</dcterms:created>
  <dcterms:modified xsi:type="dcterms:W3CDTF">2024-06-25T08:43:00Z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